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4F" w:rsidRDefault="001D624C">
      <w:proofErr w:type="gramStart"/>
      <w:r>
        <w:t xml:space="preserve">Согласно ст.36_1 Федерального закона от 21.11.1995 №170-ФЗ «Об использовании атомной энергии» деятельность по применению </w:t>
      </w:r>
      <w:proofErr w:type="spellStart"/>
      <w:r>
        <w:t>толщиномера</w:t>
      </w:r>
      <w:proofErr w:type="spellEnd"/>
      <w:r>
        <w:t xml:space="preserve">, содержащего в своём составе только </w:t>
      </w:r>
      <w:proofErr w:type="spellStart"/>
      <w:r>
        <w:t>радионуклидные</w:t>
      </w:r>
      <w:proofErr w:type="spellEnd"/>
      <w:r>
        <w:t xml:space="preserve"> источники 4 и 5 категории радиационной опасности, не является лицензируемой, а подлежит регистрации в порядке, установленном постановлением Правительства РФ от 19.11.2012 №1184 «О регистрации организаций, осуществляющих деятельность по эксплуатации радиационных источников, содержащих  в своём составе только </w:t>
      </w:r>
      <w:proofErr w:type="spellStart"/>
      <w:r>
        <w:t>радионуклидные</w:t>
      </w:r>
      <w:proofErr w:type="spellEnd"/>
      <w:proofErr w:type="gramEnd"/>
      <w:r>
        <w:t xml:space="preserve"> источники 4 и 5 категории радиационной опасности</w:t>
      </w:r>
      <w:r>
        <w:t>».</w:t>
      </w:r>
      <w:bookmarkStart w:id="0" w:name="_GoBack"/>
      <w:bookmarkEnd w:id="0"/>
    </w:p>
    <w:sectPr w:rsidR="0094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57"/>
    <w:rsid w:val="001D624C"/>
    <w:rsid w:val="00941E4F"/>
    <w:rsid w:val="00D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Куликова Елена Михайловна</cp:lastModifiedBy>
  <cp:revision>3</cp:revision>
  <dcterms:created xsi:type="dcterms:W3CDTF">2016-01-14T11:10:00Z</dcterms:created>
  <dcterms:modified xsi:type="dcterms:W3CDTF">2016-01-14T11:16:00Z</dcterms:modified>
</cp:coreProperties>
</file>